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“StumbleUpon Is a Giant Collection of the Best Pages on the Internet.”</w:t>
      </w:r>
    </w:p>
    <w:p w:rsidR="00000000" w:rsidDel="00000000" w:rsidP="00000000" w:rsidRDefault="00000000" w:rsidRPr="00000000">
      <w:pPr>
        <w:ind w:firstLine="720"/>
        <w:contextualSpacing w:val="0"/>
      </w:pPr>
      <w:r w:rsidDel="00000000" w:rsidR="00000000" w:rsidRPr="00000000">
        <w:rPr>
          <w:b w:val="1"/>
          <w:i w:val="1"/>
          <w:sz w:val="24"/>
          <w:szCs w:val="24"/>
          <w:rtl w:val="0"/>
        </w:rPr>
        <w:t xml:space="preserve">Explore More. Web Pages, Photos, and Videos. </w:t>
      </w:r>
      <w:r w:rsidDel="00000000" w:rsidR="00000000" w:rsidRPr="00000000">
        <w:rPr>
          <w:b w:val="1"/>
          <w:sz w:val="24"/>
          <w:szCs w:val="24"/>
          <w:rtl w:val="0"/>
        </w:rPr>
        <w:t xml:space="preserve">Web. 16 May 2015.</w:t>
      </w:r>
    </w:p>
    <w:p w:rsidR="00000000" w:rsidDel="00000000" w:rsidP="00000000" w:rsidRDefault="00000000" w:rsidRPr="00000000">
      <w:pPr>
        <w:ind w:firstLine="720"/>
        <w:contextualSpacing w:val="0"/>
      </w:pPr>
      <w:r w:rsidDel="00000000" w:rsidR="00000000" w:rsidRPr="00000000">
        <w:rPr>
          <w:b w:val="1"/>
          <w:sz w:val="24"/>
          <w:szCs w:val="24"/>
          <w:rtl w:val="0"/>
        </w:rPr>
        <w:t xml:space="preserve">&lt;</w:t>
      </w:r>
      <w:hyperlink r:id="rId5">
        <w:r w:rsidDel="00000000" w:rsidR="00000000" w:rsidRPr="00000000">
          <w:rPr>
            <w:b w:val="1"/>
            <w:color w:val="1155cc"/>
            <w:sz w:val="24"/>
            <w:szCs w:val="24"/>
            <w:u w:val="single"/>
            <w:rtl w:val="0"/>
          </w:rPr>
          <w:t xml:space="preserve">https://www/stumbleupon.com/</w:t>
        </w:r>
      </w:hyperlink>
      <w:r w:rsidDel="00000000" w:rsidR="00000000" w:rsidRPr="00000000">
        <w:rPr>
          <w:b w:val="1"/>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StumbleUpon is a website that offers a giant amount of web pages and videos based on your interests. It can be educational and entertaining as it never runs out of things to share with you.</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“Pandora Internet Radio - Listen to Free Music You’ll Love.” </w:t>
      </w:r>
      <w:r w:rsidDel="00000000" w:rsidR="00000000" w:rsidRPr="00000000">
        <w:rPr>
          <w:b w:val="1"/>
          <w:i w:val="1"/>
          <w:rtl w:val="0"/>
        </w:rPr>
        <w:t xml:space="preserve">Pandora.</w:t>
      </w:r>
    </w:p>
    <w:p w:rsidR="00000000" w:rsidDel="00000000" w:rsidP="00000000" w:rsidRDefault="00000000" w:rsidRPr="00000000">
      <w:pPr>
        <w:ind w:left="0" w:firstLine="720"/>
        <w:contextualSpacing w:val="0"/>
      </w:pPr>
      <w:r w:rsidDel="00000000" w:rsidR="00000000" w:rsidRPr="00000000">
        <w:rPr>
          <w:b w:val="1"/>
          <w:rtl w:val="0"/>
        </w:rPr>
        <w:t xml:space="preserve">Web. 16 May 2015. &lt;</w:t>
      </w:r>
      <w:hyperlink r:id="rId6">
        <w:r w:rsidDel="00000000" w:rsidR="00000000" w:rsidRPr="00000000">
          <w:rPr>
            <w:b w:val="1"/>
            <w:color w:val="1155cc"/>
            <w:u w:val="single"/>
            <w:rtl w:val="0"/>
          </w:rPr>
          <w:t xml:space="preserve">http://www.pandora.com/</w:t>
        </w:r>
      </w:hyperlink>
      <w:r w:rsidDel="00000000" w:rsidR="00000000" w:rsidRPr="00000000">
        <w:rPr>
          <w:b w:val="1"/>
          <w:rtl w:val="0"/>
        </w:rPr>
        <w:t xml:space="preserve">&gt;.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Pandora in an internet radio web site. Its amazing for when you don’t have music of your own or an actual radio because it also allows you to create stations based on the music you like.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rtl w:val="0"/>
        </w:rPr>
        <w:t xml:space="preserve">Napoleon Dynamite. </w:t>
      </w:r>
      <w:r w:rsidDel="00000000" w:rsidR="00000000" w:rsidRPr="00000000">
        <w:rPr>
          <w:b w:val="1"/>
          <w:rtl w:val="0"/>
        </w:rPr>
        <w:t xml:space="preserve">20th Century Fox Home Entertainment, 2004. Film.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Napoleon Dynamite is an awkward comical movie about a high school nerd.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Hawthorne, Nathaniel. </w:t>
      </w:r>
      <w:r w:rsidDel="00000000" w:rsidR="00000000" w:rsidRPr="00000000">
        <w:rPr>
          <w:b w:val="1"/>
          <w:i w:val="1"/>
          <w:rtl w:val="0"/>
        </w:rPr>
        <w:t xml:space="preserve">The Scarlet Letter. </w:t>
      </w:r>
      <w:r w:rsidDel="00000000" w:rsidR="00000000" w:rsidRPr="00000000">
        <w:rPr>
          <w:b w:val="1"/>
          <w:rtl w:val="0"/>
        </w:rPr>
        <w:t xml:space="preserve">Champaign, Ill.: Project Gutenberg, 199. Print.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 book about a woman caught in adultery in a time that such an act was considered more sinful than it is today. Tells the story of her struggle and reaction.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rtl w:val="0"/>
        </w:rPr>
        <w:t xml:space="preserve">Fitzgerald, F. Scott, and Matthew J. Bruccoli. </w:t>
      </w:r>
      <w:r w:rsidDel="00000000" w:rsidR="00000000" w:rsidRPr="00000000">
        <w:rPr>
          <w:b w:val="1"/>
          <w:i w:val="1"/>
          <w:rtl w:val="0"/>
        </w:rPr>
        <w:t xml:space="preserve">The Great Gatsby. </w:t>
      </w:r>
      <w:r w:rsidDel="00000000" w:rsidR="00000000" w:rsidRPr="00000000">
        <w:rPr>
          <w:b w:val="1"/>
          <w:rtl w:val="0"/>
        </w:rPr>
        <w:t xml:space="preserve">New York, NY: Scribner, 1996. Print.</w:t>
      </w:r>
    </w:p>
    <w:p w:rsidR="00000000" w:rsidDel="00000000" w:rsidP="00000000" w:rsidRDefault="00000000" w:rsidRPr="00000000">
      <w:pPr>
        <w:ind w:left="720" w:hanging="720"/>
        <w:contextualSpacing w:val="0"/>
      </w:pPr>
      <w:r w:rsidDel="00000000" w:rsidR="00000000" w:rsidRPr="00000000">
        <w:rPr>
          <w:rtl w:val="0"/>
        </w:rPr>
        <w:tab/>
      </w:r>
    </w:p>
    <w:p w:rsidR="00000000" w:rsidDel="00000000" w:rsidP="00000000" w:rsidRDefault="00000000" w:rsidRPr="00000000">
      <w:pPr>
        <w:ind w:left="720" w:hanging="720"/>
        <w:contextualSpacing w:val="0"/>
      </w:pPr>
      <w:r w:rsidDel="00000000" w:rsidR="00000000" w:rsidRPr="00000000">
        <w:rPr>
          <w:rtl w:val="0"/>
        </w:rPr>
        <w:tab/>
        <w:t xml:space="preserve">The story of high class people in New York in the 1950s. Its an amazing depiction of how social class was incorporated in daily living and interaction within others and offers a moral message.</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i w:val="1"/>
          <w:rtl w:val="0"/>
        </w:rPr>
        <w:t xml:space="preserve">Bhagavad - gita As It Is. </w:t>
      </w:r>
      <w:r w:rsidDel="00000000" w:rsidR="00000000" w:rsidRPr="00000000">
        <w:rPr>
          <w:b w:val="1"/>
          <w:rtl w:val="0"/>
        </w:rPr>
        <w:t xml:space="preserve">Abridged ed. New York: Bhaktivedanta Book Trust, 1972. Print. </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tab/>
        <w:t xml:space="preserve">The book tells the entire story of Buddha and the philosophy of Bhagavad - gita. It was inspirational and to have had it written by Swami Prabhupada was complementary to its profound message.</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i w:val="1"/>
          <w:rtl w:val="0"/>
        </w:rPr>
        <w:t xml:space="preserve">The Big Bang Theory. </w:t>
      </w:r>
      <w:r w:rsidDel="00000000" w:rsidR="00000000" w:rsidRPr="00000000">
        <w:rPr>
          <w:b w:val="1"/>
          <w:rtl w:val="0"/>
        </w:rPr>
        <w:t xml:space="preserve"> Distributed by Warner Home Video, 2008. Film. </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52525"/>
          <w:highlight w:val="white"/>
          <w:rtl w:val="0"/>
        </w:rPr>
        <w:t xml:space="preserve">A sitcom centered around five characters, four guys and one girl. Geekiness and intellect of the four guys is contrasted for comic effect with Penny's social skills.</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stumbleupon.com/" TargetMode="External"/><Relationship Id="rId6" Type="http://schemas.openxmlformats.org/officeDocument/2006/relationships/hyperlink" Target="http://www.pandora.com/" TargetMode="External"/></Relationships>
</file>